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BC3" w:rsidRPr="00BF0BC3" w:rsidRDefault="00BF0BC3" w:rsidP="00BF0B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b/>
          <w:bCs/>
          <w:sz w:val="21"/>
          <w:szCs w:val="21"/>
        </w:rPr>
        <w:t>МИНИСТЕРСТВО НАРОДНОГО ОБРАЗОВАНИЯ РСФСР</w:t>
      </w:r>
    </w:p>
    <w:p w:rsidR="00BF0BC3" w:rsidRPr="00BF0BC3" w:rsidRDefault="00BF0BC3" w:rsidP="00BF0B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b/>
          <w:bCs/>
          <w:sz w:val="21"/>
          <w:szCs w:val="21"/>
        </w:rPr>
        <w:t> </w:t>
      </w:r>
    </w:p>
    <w:p w:rsidR="00BF0BC3" w:rsidRPr="00BF0BC3" w:rsidRDefault="00BF0BC3" w:rsidP="00BF0B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b/>
          <w:bCs/>
          <w:sz w:val="21"/>
          <w:szCs w:val="21"/>
        </w:rPr>
        <w:t>ПИСЬМО</w:t>
      </w:r>
    </w:p>
    <w:p w:rsidR="00BF0BC3" w:rsidRPr="00BF0BC3" w:rsidRDefault="00BF0BC3" w:rsidP="00BF0B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b/>
          <w:bCs/>
          <w:sz w:val="21"/>
          <w:szCs w:val="21"/>
        </w:rPr>
        <w:t>от 14 ноября 1988 г. N 17-253-6</w:t>
      </w:r>
    </w:p>
    <w:p w:rsidR="00BF0BC3" w:rsidRPr="00BF0BC3" w:rsidRDefault="00BF0BC3" w:rsidP="00BF0B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b/>
          <w:bCs/>
          <w:sz w:val="21"/>
          <w:szCs w:val="21"/>
        </w:rPr>
        <w:t> </w:t>
      </w:r>
    </w:p>
    <w:p w:rsidR="00BF0BC3" w:rsidRPr="00BF0BC3" w:rsidRDefault="00BF0BC3" w:rsidP="00BF0B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b/>
          <w:bCs/>
          <w:sz w:val="21"/>
          <w:szCs w:val="21"/>
        </w:rPr>
        <w:t>ОБ ИНДИВИДУАЛЬНОМ ОБУЧЕНИИ БОЛЬНЫХ ДЕТЕЙ НА ДОМУ</w:t>
      </w:r>
    </w:p>
    <w:p w:rsidR="00BF0BC3" w:rsidRPr="00BF0BC3" w:rsidRDefault="00BF0BC3" w:rsidP="00BF0BC3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BF0BC3" w:rsidRPr="00BF0BC3" w:rsidRDefault="00BF0BC3" w:rsidP="00BF0BC3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BF0BC3">
        <w:rPr>
          <w:rFonts w:ascii="Times New Roman" w:eastAsia="Times New Roman" w:hAnsi="Times New Roman" w:cs="Times New Roman"/>
          <w:sz w:val="21"/>
          <w:szCs w:val="21"/>
        </w:rPr>
        <w:t xml:space="preserve">Министерство народного образования РСФСР доводит до сведения, что в соответствии с письмом Госкомитета СССР по народному образованию от 25 октября 1988 г. N 93-01-703/11-14 увеличено количество часов учебного плана, утвержденного </w:t>
      </w:r>
      <w:hyperlink r:id="rId4" w:history="1">
        <w:r w:rsidRPr="00BF0BC3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письмом</w:t>
        </w:r>
      </w:hyperlink>
      <w:r w:rsidRPr="00BF0BC3">
        <w:rPr>
          <w:rFonts w:ascii="Times New Roman" w:eastAsia="Times New Roman" w:hAnsi="Times New Roman" w:cs="Times New Roman"/>
          <w:sz w:val="21"/>
          <w:szCs w:val="21"/>
        </w:rPr>
        <w:t xml:space="preserve"> Министерства просвещения СССР от 5 мая 1978 г. N 28-М "Об улучшении организации индивидуального обучения больных детей на дому":</w:t>
      </w:r>
      <w:proofErr w:type="gramEnd"/>
    </w:p>
    <w:p w:rsidR="00BF0BC3" w:rsidRPr="00BF0BC3" w:rsidRDefault="00BF0BC3" w:rsidP="00BF0BC3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sz w:val="21"/>
          <w:szCs w:val="21"/>
        </w:rPr>
        <w:t>в I - III (IV) классах - до 8 часов,</w:t>
      </w:r>
    </w:p>
    <w:p w:rsidR="00BF0BC3" w:rsidRPr="00BF0BC3" w:rsidRDefault="00BF0BC3" w:rsidP="00BF0BC3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sz w:val="21"/>
          <w:szCs w:val="21"/>
        </w:rPr>
        <w:t>в IV (V) - VII (VIII) - до 10 часов,</w:t>
      </w:r>
    </w:p>
    <w:p w:rsidR="00BF0BC3" w:rsidRPr="00BF0BC3" w:rsidRDefault="00BF0BC3" w:rsidP="00BF0BC3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sz w:val="21"/>
          <w:szCs w:val="21"/>
        </w:rPr>
        <w:t>в VII (IX) - до 11 часов,</w:t>
      </w:r>
    </w:p>
    <w:p w:rsidR="00BF0BC3" w:rsidRPr="00BF0BC3" w:rsidRDefault="00BF0BC3" w:rsidP="00BF0BC3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sz w:val="21"/>
          <w:szCs w:val="21"/>
        </w:rPr>
        <w:t>в IX (X) - X (XI) - до 12 часов в неделю.</w:t>
      </w:r>
    </w:p>
    <w:p w:rsidR="00BF0BC3" w:rsidRPr="00BF0BC3" w:rsidRDefault="00BF0BC3" w:rsidP="00BF0BC3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sz w:val="21"/>
          <w:szCs w:val="21"/>
        </w:rPr>
        <w:t xml:space="preserve">Министерство народного образования РСФСР предоставляет право распределения часов </w:t>
      </w:r>
      <w:proofErr w:type="gramStart"/>
      <w:r w:rsidRPr="00BF0BC3">
        <w:rPr>
          <w:rFonts w:ascii="Times New Roman" w:eastAsia="Times New Roman" w:hAnsi="Times New Roman" w:cs="Times New Roman"/>
          <w:sz w:val="21"/>
          <w:szCs w:val="21"/>
        </w:rPr>
        <w:t>по</w:t>
      </w:r>
      <w:proofErr w:type="gramEnd"/>
      <w:r w:rsidRPr="00BF0BC3">
        <w:rPr>
          <w:rFonts w:ascii="Times New Roman" w:eastAsia="Times New Roman" w:hAnsi="Times New Roman" w:cs="Times New Roman"/>
          <w:sz w:val="21"/>
          <w:szCs w:val="21"/>
        </w:rPr>
        <w:t xml:space="preserve"> предметам районным, городским отделам народного образования. При этом следует учитывать индивидуальные особенности, психофизические возможности больных детей. В пределах выделенных часов по классам разрешается включать в учебный план дополнительные предметы, не предусмотренные </w:t>
      </w:r>
      <w:hyperlink r:id="rId5" w:history="1">
        <w:r w:rsidRPr="00BF0BC3">
          <w:rPr>
            <w:rFonts w:ascii="Times New Roman" w:eastAsia="Times New Roman" w:hAnsi="Times New Roman" w:cs="Times New Roman"/>
            <w:color w:val="0000FF"/>
            <w:sz w:val="21"/>
            <w:u w:val="single"/>
          </w:rPr>
          <w:t>письмом</w:t>
        </w:r>
      </w:hyperlink>
      <w:r w:rsidRPr="00BF0BC3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Pr="00BF0BC3">
        <w:rPr>
          <w:rFonts w:ascii="Times New Roman" w:eastAsia="Times New Roman" w:hAnsi="Times New Roman" w:cs="Times New Roman"/>
          <w:sz w:val="21"/>
          <w:szCs w:val="21"/>
        </w:rPr>
        <w:t>Минпроса</w:t>
      </w:r>
      <w:proofErr w:type="spellEnd"/>
      <w:r w:rsidRPr="00BF0BC3">
        <w:rPr>
          <w:rFonts w:ascii="Times New Roman" w:eastAsia="Times New Roman" w:hAnsi="Times New Roman" w:cs="Times New Roman"/>
          <w:sz w:val="21"/>
          <w:szCs w:val="21"/>
        </w:rPr>
        <w:t xml:space="preserve"> СССР от 5 мая 1978 г. N 28-М.</w:t>
      </w:r>
    </w:p>
    <w:p w:rsidR="00BF0BC3" w:rsidRPr="00BF0BC3" w:rsidRDefault="00BF0BC3" w:rsidP="00BF0BC3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BF0BC3" w:rsidRPr="00BF0BC3" w:rsidRDefault="00BF0BC3" w:rsidP="00BF0BC3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sz w:val="21"/>
          <w:szCs w:val="21"/>
        </w:rPr>
        <w:t>Заместитель Министра</w:t>
      </w:r>
    </w:p>
    <w:p w:rsidR="00BF0BC3" w:rsidRPr="00BF0BC3" w:rsidRDefault="00BF0BC3" w:rsidP="00BF0BC3">
      <w:pPr>
        <w:spacing w:after="0" w:line="360" w:lineRule="auto"/>
        <w:jc w:val="right"/>
        <w:rPr>
          <w:rFonts w:ascii="Times New Roman" w:eastAsia="Times New Roman" w:hAnsi="Times New Roman" w:cs="Times New Roman"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sz w:val="21"/>
          <w:szCs w:val="21"/>
        </w:rPr>
        <w:t>Г.Д.КУЗНЕЦОВ</w:t>
      </w:r>
    </w:p>
    <w:p w:rsidR="00BF0BC3" w:rsidRPr="00BF0BC3" w:rsidRDefault="00BF0BC3" w:rsidP="00BF0BC3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BF0BC3" w:rsidRPr="00BF0BC3" w:rsidRDefault="00BF0BC3" w:rsidP="00BF0BC3">
      <w:pPr>
        <w:spacing w:after="0" w:line="312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BF0BC3">
        <w:rPr>
          <w:rFonts w:ascii="Times New Roman" w:eastAsia="Times New Roman" w:hAnsi="Times New Roman" w:cs="Times New Roman"/>
          <w:sz w:val="21"/>
          <w:szCs w:val="21"/>
        </w:rPr>
        <w:t> </w:t>
      </w:r>
    </w:p>
    <w:p w:rsidR="00000000" w:rsidRDefault="00BF0BC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BF0BC3"/>
    <w:rsid w:val="00BF0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0B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4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cons/cgi/online.cgi?req=doc&amp;base=ESU&amp;n=6869&amp;rnd=242442.101311855" TargetMode="External"/><Relationship Id="rId4" Type="http://schemas.openxmlformats.org/officeDocument/2006/relationships/hyperlink" Target="http://www.consultant.ru/cons/cgi/online.cgi?req=doc&amp;base=ESU&amp;n=6869&amp;rnd=242442.19313304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1112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2017-01-14T17:27:00Z</dcterms:created>
  <dcterms:modified xsi:type="dcterms:W3CDTF">2017-01-14T17:28:00Z</dcterms:modified>
</cp:coreProperties>
</file>